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0EFC" w14:textId="77777777" w:rsidR="00CD78C0" w:rsidRDefault="00CD78C0" w:rsidP="00CD78C0">
      <w:pPr>
        <w:rPr>
          <w:rFonts w:ascii="Times New Roman" w:eastAsiaTheme="minorEastAsia" w:hAnsi="Times New Roman"/>
          <w:noProof/>
          <w:color w:val="244061" w:themeColor="accent1" w:themeShade="80"/>
        </w:rPr>
      </w:pPr>
      <w:r>
        <w:rPr>
          <w:rFonts w:eastAsiaTheme="minorEastAsia"/>
          <w:noProof/>
          <w:color w:val="244061" w:themeColor="accent1" w:themeShade="80"/>
        </w:rPr>
        <w:t>Colette M St. Mary</w:t>
      </w:r>
    </w:p>
    <w:p w14:paraId="194099EA" w14:textId="77777777" w:rsidR="00CD78C0" w:rsidRDefault="00CD78C0" w:rsidP="00CD78C0">
      <w:pPr>
        <w:rPr>
          <w:rFonts w:asciiTheme="minorHAnsi" w:eastAsiaTheme="minorEastAsia" w:hAnsiTheme="minorHAnsi"/>
          <w:noProof/>
          <w:color w:val="244061" w:themeColor="accent1" w:themeShade="80"/>
          <w:sz w:val="20"/>
          <w:szCs w:val="20"/>
        </w:rPr>
      </w:pPr>
      <w:r>
        <w:rPr>
          <w:rFonts w:eastAsiaTheme="minorEastAsia"/>
          <w:noProof/>
          <w:color w:val="244061" w:themeColor="accent1" w:themeShade="80"/>
          <w:sz w:val="20"/>
          <w:szCs w:val="20"/>
        </w:rPr>
        <w:t>Program Director</w:t>
      </w:r>
    </w:p>
    <w:p w14:paraId="5E5D5A9B" w14:textId="77777777" w:rsidR="00CD78C0" w:rsidRDefault="00CD78C0" w:rsidP="00CD78C0">
      <w:pPr>
        <w:rPr>
          <w:rFonts w:eastAsiaTheme="minorEastAsia"/>
          <w:noProof/>
          <w:color w:val="244061" w:themeColor="accent1" w:themeShade="80"/>
          <w:sz w:val="20"/>
          <w:szCs w:val="20"/>
        </w:rPr>
      </w:pPr>
      <w:r>
        <w:rPr>
          <w:rFonts w:eastAsiaTheme="minorEastAsia"/>
          <w:noProof/>
          <w:color w:val="244061" w:themeColor="accent1" w:themeShade="80"/>
          <w:sz w:val="20"/>
          <w:szCs w:val="20"/>
        </w:rPr>
        <w:t>Longterm Ecological Research</w:t>
      </w:r>
    </w:p>
    <w:p w14:paraId="3E69D9C7" w14:textId="77777777" w:rsidR="00CD78C0" w:rsidRDefault="00CD78C0" w:rsidP="00CD78C0">
      <w:pPr>
        <w:rPr>
          <w:rFonts w:eastAsiaTheme="minorEastAsia"/>
          <w:noProof/>
          <w:color w:val="244061" w:themeColor="accent1" w:themeShade="80"/>
          <w:sz w:val="20"/>
          <w:szCs w:val="20"/>
        </w:rPr>
      </w:pPr>
      <w:r>
        <w:rPr>
          <w:rFonts w:eastAsiaTheme="minorEastAsia"/>
          <w:noProof/>
          <w:color w:val="244061" w:themeColor="accent1" w:themeShade="80"/>
          <w:sz w:val="20"/>
          <w:szCs w:val="20"/>
        </w:rPr>
        <w:t>Division of Environmental Biology (DEB)</w:t>
      </w:r>
    </w:p>
    <w:p w14:paraId="7DD48F97" w14:textId="77777777" w:rsidR="00CD78C0" w:rsidRDefault="00CD78C0" w:rsidP="00CD78C0">
      <w:pPr>
        <w:rPr>
          <w:rFonts w:eastAsiaTheme="minorEastAsia" w:cstheme="minorBidi"/>
          <w:noProof/>
          <w:color w:val="244061" w:themeColor="accent1" w:themeShade="80"/>
          <w:sz w:val="20"/>
          <w:szCs w:val="20"/>
        </w:rPr>
      </w:pPr>
      <w:r>
        <w:rPr>
          <w:rFonts w:eastAsiaTheme="minorEastAsia"/>
          <w:noProof/>
          <w:color w:val="244061" w:themeColor="accent1" w:themeShade="80"/>
          <w:sz w:val="20"/>
          <w:szCs w:val="20"/>
        </w:rPr>
        <w:t>703-292-4659</w:t>
      </w:r>
    </w:p>
    <w:p w14:paraId="5E958E10" w14:textId="77777777" w:rsidR="00CD78C0" w:rsidRDefault="00CD78C0" w:rsidP="00CD78C0">
      <w:pPr>
        <w:rPr>
          <w:rFonts w:eastAsiaTheme="minorEastAsia"/>
          <w:noProof/>
          <w:color w:val="244061" w:themeColor="accent1" w:themeShade="80"/>
          <w:sz w:val="20"/>
          <w:szCs w:val="20"/>
        </w:rPr>
      </w:pPr>
      <w:hyperlink r:id="rId10" w:history="1">
        <w:r>
          <w:rPr>
            <w:rStyle w:val="Hyperlink"/>
            <w:rFonts w:eastAsiaTheme="minorEastAsia"/>
            <w:noProof/>
            <w:color w:val="244061" w:themeColor="accent1" w:themeShade="80"/>
            <w:sz w:val="20"/>
            <w:szCs w:val="20"/>
          </w:rPr>
          <w:t>cstmary@nsf.gov</w:t>
        </w:r>
      </w:hyperlink>
    </w:p>
    <w:p w14:paraId="2A77DF8B" w14:textId="77777777" w:rsidR="001C4F06" w:rsidRDefault="001C4F06" w:rsidP="00CD78C0"/>
    <w:p w14:paraId="53C7A845" w14:textId="77777777" w:rsidR="00CD78C0" w:rsidRDefault="00CD78C0" w:rsidP="00CD78C0">
      <w:r>
        <w:t>Gary Lovett, PI</w:t>
      </w:r>
    </w:p>
    <w:p w14:paraId="2D8F3190" w14:textId="77777777" w:rsidR="003B7522" w:rsidRDefault="003B7522" w:rsidP="00CD78C0">
      <w:r>
        <w:t>Cary Institute</w:t>
      </w:r>
    </w:p>
    <w:p w14:paraId="696D3AA0" w14:textId="77777777" w:rsidR="00CD78C0" w:rsidRDefault="00CD78C0" w:rsidP="00CD78C0">
      <w:r>
        <w:t>Hubbard Brook Forest LTER</w:t>
      </w:r>
    </w:p>
    <w:p w14:paraId="1E6EF9BF" w14:textId="77777777" w:rsidR="00CD78C0" w:rsidRDefault="003B7522" w:rsidP="00CD78C0">
      <w:r>
        <w:tab/>
      </w:r>
      <w:r>
        <w:tab/>
      </w:r>
      <w:r>
        <w:tab/>
      </w:r>
      <w:r>
        <w:tab/>
      </w:r>
      <w:r>
        <w:tab/>
      </w:r>
      <w:r>
        <w:tab/>
      </w:r>
      <w:r>
        <w:tab/>
      </w:r>
      <w:r>
        <w:tab/>
      </w:r>
      <w:r>
        <w:tab/>
        <w:t>June 10, 2019</w:t>
      </w:r>
    </w:p>
    <w:p w14:paraId="226FE443" w14:textId="77777777" w:rsidR="00CD78C0" w:rsidRDefault="00CD78C0" w:rsidP="00CD78C0">
      <w:r>
        <w:t>Gary-</w:t>
      </w:r>
    </w:p>
    <w:p w14:paraId="3994A9F1" w14:textId="0DC61623" w:rsidR="003B7522" w:rsidRDefault="003B7522" w:rsidP="00CD78C0">
      <w:r>
        <w:t xml:space="preserve">It was a pleasure to participate in the recent site review of HBR. The program </w:t>
      </w:r>
      <w:r w:rsidR="00BB3EA7">
        <w:t xml:space="preserve">agrees with </w:t>
      </w:r>
      <w:r w:rsidR="00CB2BFF">
        <w:t>the panel that all aspects of the</w:t>
      </w:r>
      <w:r w:rsidR="00BB3EA7">
        <w:t xml:space="preserve"> project </w:t>
      </w:r>
      <w:r w:rsidR="00CB2BFF">
        <w:t>appear to be on track</w:t>
      </w:r>
      <w:r>
        <w:t>.  As you will read in the attached report, the panel felt that the project research was strong with provocative findings on many fronts.  Further, they were extremely impressed and excited about the governance structures that the project has in place and</w:t>
      </w:r>
      <w:proofErr w:type="gramStart"/>
      <w:r>
        <w:t>, in particular, the</w:t>
      </w:r>
      <w:proofErr w:type="gramEnd"/>
      <w:r>
        <w:t xml:space="preserve"> approaches being taken to expand the participation of young scientists, including those from outside the LTER network. </w:t>
      </w:r>
      <w:r w:rsidR="00997E1B">
        <w:t>A noteworthy aspect of this structure, are the within site synthesis activities.</w:t>
      </w:r>
      <w:r>
        <w:t xml:space="preserve"> </w:t>
      </w:r>
      <w:r w:rsidR="00997E1B">
        <w:t xml:space="preserve">The review panel also commented that the partnerships with the US Forest Service and the Hubbard Brook </w:t>
      </w:r>
      <w:r w:rsidR="00CB2BFF">
        <w:t>Research Foundations are</w:t>
      </w:r>
      <w:r w:rsidR="00997E1B">
        <w:t xml:space="preserve"> healthy and of mutual benefit to the missions of each program. </w:t>
      </w:r>
    </w:p>
    <w:p w14:paraId="174866F5" w14:textId="77777777" w:rsidR="003B7522" w:rsidRDefault="003B7522" w:rsidP="00CD78C0"/>
    <w:p w14:paraId="4FA287C4" w14:textId="2F238002" w:rsidR="003B7522" w:rsidRDefault="003B7522" w:rsidP="00CD78C0">
      <w:r>
        <w:t>The report also makes some recommendations</w:t>
      </w:r>
      <w:r w:rsidR="00CB2BFF">
        <w:t xml:space="preserve">. From the research perspective, the </w:t>
      </w:r>
      <w:r>
        <w:t xml:space="preserve">primary </w:t>
      </w:r>
      <w:r w:rsidR="00CB2BFF">
        <w:t>one i</w:t>
      </w:r>
      <w:r>
        <w:t>s to engage further in your investigation of the rol</w:t>
      </w:r>
      <w:r w:rsidR="00997E1B">
        <w:t>e</w:t>
      </w:r>
      <w:r>
        <w:t xml:space="preserve"> of phosphorus limitation.  The panel recognized that there continues to be a strong focus on N dynamics, despite your research findings and emphasis in the proposal on P-limitation or co-limitation.  The program agrees </w:t>
      </w:r>
      <w:r w:rsidR="00CB2BFF">
        <w:t>that your team should review this issue carefully and consider approaches to address it.</w:t>
      </w:r>
      <w:r>
        <w:t xml:space="preserve"> </w:t>
      </w:r>
      <w:r w:rsidR="00997E1B">
        <w:t xml:space="preserve">Other suggestions in the report </w:t>
      </w:r>
      <w:r w:rsidR="00CB2BFF">
        <w:t>point to</w:t>
      </w:r>
      <w:r w:rsidR="00997E1B">
        <w:t xml:space="preserve"> opportunities </w:t>
      </w:r>
      <w:r w:rsidR="00CB2BFF">
        <w:t>and are also worthy of consideration. From a management perspective, the program was pleased to see action to assure a safe and civil work place and living environment free of sexual harassment. We encourage HBR to continue to be vigilant and proactive on this front.</w:t>
      </w:r>
    </w:p>
    <w:p w14:paraId="293F3DFA" w14:textId="77777777" w:rsidR="00997E1B" w:rsidRDefault="00997E1B" w:rsidP="00CD78C0"/>
    <w:p w14:paraId="7A395624" w14:textId="2A09E0CA" w:rsidR="00997E1B" w:rsidRDefault="00997E1B" w:rsidP="00CD78C0">
      <w:r>
        <w:t>As mentioned above, the report is attached</w:t>
      </w:r>
      <w:r w:rsidR="00CB2BFF">
        <w:t>. Y</w:t>
      </w:r>
      <w:r>
        <w:t xml:space="preserve">ou are welcome to make a formal response to the report in a letter </w:t>
      </w:r>
      <w:r w:rsidR="00CB2BFF">
        <w:t>to the NSF, if sent to me</w:t>
      </w:r>
      <w:r>
        <w:t xml:space="preserve"> within the next 30 </w:t>
      </w:r>
      <w:r w:rsidR="00CB2BFF">
        <w:t>days.</w:t>
      </w:r>
    </w:p>
    <w:p w14:paraId="04AA975F" w14:textId="77777777" w:rsidR="00997E1B" w:rsidRDefault="00997E1B" w:rsidP="00CD78C0"/>
    <w:p w14:paraId="1F7DC765" w14:textId="77777777" w:rsidR="00997E1B" w:rsidRPr="00CD78C0" w:rsidRDefault="00997E1B" w:rsidP="00CD78C0">
      <w:r>
        <w:t>All the best-Colette</w:t>
      </w:r>
      <w:bookmarkStart w:id="0" w:name="_GoBack"/>
      <w:bookmarkEnd w:id="0"/>
    </w:p>
    <w:sectPr w:rsidR="00997E1B" w:rsidRPr="00CD78C0" w:rsidSect="00E652C2">
      <w:headerReference w:type="even" r:id="rId11"/>
      <w:headerReference w:type="default" r:id="rId12"/>
      <w:headerReference w:type="first" r:id="rId13"/>
      <w:pgSz w:w="12240" w:h="15840" w:code="1"/>
      <w:pgMar w:top="1800" w:right="1440" w:bottom="1440" w:left="21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1993" w14:textId="77777777" w:rsidR="00FE3A4D" w:rsidRDefault="00FE3A4D" w:rsidP="005F5862">
      <w:r>
        <w:separator/>
      </w:r>
    </w:p>
  </w:endnote>
  <w:endnote w:type="continuationSeparator" w:id="0">
    <w:p w14:paraId="49297803" w14:textId="77777777" w:rsidR="00FE3A4D" w:rsidRDefault="00FE3A4D" w:rsidP="005F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C173" w14:textId="77777777" w:rsidR="00FE3A4D" w:rsidRDefault="00FE3A4D" w:rsidP="005F5862">
      <w:r>
        <w:separator/>
      </w:r>
    </w:p>
  </w:footnote>
  <w:footnote w:type="continuationSeparator" w:id="0">
    <w:p w14:paraId="5E04086C" w14:textId="77777777" w:rsidR="00FE3A4D" w:rsidRDefault="00FE3A4D" w:rsidP="005F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B9E5" w14:textId="77777777" w:rsidR="00766510" w:rsidRDefault="001F548F">
    <w:pPr>
      <w:pStyle w:val="Header"/>
    </w:pPr>
    <w:r>
      <w:rPr>
        <w:noProof/>
      </w:rPr>
      <w:pict w14:anchorId="1019A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91188" o:spid="_x0000_s2050" type="#_x0000_t75" style="position:absolute;margin-left:0;margin-top:0;width:323.3pt;height:756pt;z-index:-251656192;mso-position-horizontal:center;mso-position-horizontal-relative:margin;mso-position-vertical:center;mso-position-vertical-relative:margin" o:allowincell="f">
          <v:imagedata r:id="rId1" o:title="LetterheadTemplateBgrd_CMY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871F" w14:textId="77777777" w:rsidR="005F5862" w:rsidRDefault="005F5862" w:rsidP="005808ED">
    <w:pPr>
      <w:pStyle w:val="Header"/>
      <w:tabs>
        <w:tab w:val="clear" w:pos="4680"/>
        <w:tab w:val="center" w:pos="432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6D76" w14:textId="77777777" w:rsidR="00766510" w:rsidRDefault="00FA16C5">
    <w:pPr>
      <w:pStyle w:val="Header"/>
    </w:pPr>
    <w:r>
      <w:rPr>
        <w:noProof/>
      </w:rPr>
      <mc:AlternateContent>
        <mc:Choice Requires="wps">
          <w:drawing>
            <wp:anchor distT="0" distB="0" distL="114300" distR="114300" simplePos="0" relativeHeight="251661312" behindDoc="0" locked="0" layoutInCell="1" allowOverlap="1" wp14:anchorId="43B9CB58" wp14:editId="49BABF24">
              <wp:simplePos x="0" y="0"/>
              <wp:positionH relativeFrom="column">
                <wp:posOffset>-95250</wp:posOffset>
              </wp:positionH>
              <wp:positionV relativeFrom="paragraph">
                <wp:posOffset>266700</wp:posOffset>
              </wp:positionV>
              <wp:extent cx="3594100" cy="7556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3594100" cy="75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2AE81" w14:textId="77777777" w:rsidR="00FA16C5" w:rsidRPr="00FA16C5" w:rsidRDefault="00FA16C5" w:rsidP="00FA16C5">
                          <w:pPr>
                            <w:rPr>
                              <w:rFonts w:ascii="Arial" w:hAnsi="Arial" w:cs="Arial"/>
                              <w:color w:val="1F497D"/>
                              <w:sz w:val="16"/>
                              <w:szCs w:val="16"/>
                            </w:rPr>
                          </w:pPr>
                        </w:p>
                        <w:p w14:paraId="40DD757D" w14:textId="77777777" w:rsidR="00FA16C5" w:rsidRDefault="00FA16C5" w:rsidP="00FA16C5">
                          <w:pPr>
                            <w:rPr>
                              <w:rFonts w:ascii="Arial" w:hAnsi="Arial" w:cs="Arial"/>
                              <w:b/>
                              <w:bCs/>
                              <w:color w:val="1F497D"/>
                              <w:sz w:val="20"/>
                              <w:szCs w:val="20"/>
                            </w:rPr>
                          </w:pPr>
                          <w:r>
                            <w:rPr>
                              <w:rFonts w:ascii="Arial" w:hAnsi="Arial" w:cs="Arial"/>
                              <w:b/>
                              <w:bCs/>
                              <w:color w:val="1F497D"/>
                              <w:sz w:val="20"/>
                              <w:szCs w:val="20"/>
                            </w:rPr>
                            <w:t>NATIONAL SCIENCE FOUNDATION</w:t>
                          </w:r>
                        </w:p>
                        <w:p w14:paraId="0AF1022C" w14:textId="77777777" w:rsidR="00FA16C5" w:rsidRDefault="00FA16C5" w:rsidP="00FA16C5">
                          <w:pPr>
                            <w:rPr>
                              <w:rFonts w:ascii="Arial" w:hAnsi="Arial" w:cs="Arial"/>
                              <w:color w:val="1F497D"/>
                              <w:sz w:val="20"/>
                              <w:szCs w:val="20"/>
                            </w:rPr>
                          </w:pPr>
                          <w:r>
                            <w:rPr>
                              <w:rFonts w:ascii="Arial" w:hAnsi="Arial" w:cs="Arial"/>
                              <w:color w:val="1F497D"/>
                              <w:sz w:val="20"/>
                              <w:szCs w:val="20"/>
                            </w:rPr>
                            <w:t>2415 Eisenhower Avenue</w:t>
                          </w:r>
                        </w:p>
                        <w:p w14:paraId="5AED0994" w14:textId="77777777" w:rsidR="00FA16C5" w:rsidRDefault="00FA16C5" w:rsidP="00FA16C5">
                          <w:pPr>
                            <w:rPr>
                              <w:rFonts w:ascii="Arial" w:hAnsi="Arial" w:cs="Arial"/>
                              <w:color w:val="1F497D"/>
                              <w:sz w:val="20"/>
                              <w:szCs w:val="20"/>
                            </w:rPr>
                          </w:pPr>
                          <w:r>
                            <w:rPr>
                              <w:rFonts w:ascii="Arial" w:hAnsi="Arial" w:cs="Arial"/>
                              <w:color w:val="1F497D"/>
                              <w:sz w:val="20"/>
                              <w:szCs w:val="20"/>
                            </w:rPr>
                            <w:t>Alexandria, Virginia 22314</w:t>
                          </w:r>
                        </w:p>
                        <w:p w14:paraId="52956A6D" w14:textId="77777777" w:rsidR="00FA16C5" w:rsidRDefault="00FA1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9CB58" id="_x0000_t202" coordsize="21600,21600" o:spt="202" path="m,l,21600r21600,l21600,xe">
              <v:stroke joinstyle="miter"/>
              <v:path gradientshapeok="t" o:connecttype="rect"/>
            </v:shapetype>
            <v:shape id="Text Box 1" o:spid="_x0000_s1026" type="#_x0000_t202" style="position:absolute;margin-left:-7.5pt;margin-top:21pt;width:283pt;height: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ZeiQIAAIoFAAAOAAAAZHJzL2Uyb0RvYy54bWysVE1PGzEQvVfqf7B8L5tAQk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" fillcolor="white [3201]" stroked="f" strokeweight=".5pt">
              <v:textbox>
                <w:txbxContent>
                  <w:p w14:paraId="6BB2AE81" w14:textId="77777777" w:rsidR="00FA16C5" w:rsidRPr="00FA16C5" w:rsidRDefault="00FA16C5" w:rsidP="00FA16C5">
                    <w:pPr>
                      <w:rPr>
                        <w:rFonts w:ascii="Arial" w:hAnsi="Arial" w:cs="Arial"/>
                        <w:color w:val="1F497D"/>
                        <w:sz w:val="16"/>
                        <w:szCs w:val="16"/>
                      </w:rPr>
                    </w:pPr>
                  </w:p>
                  <w:p w14:paraId="40DD757D" w14:textId="77777777" w:rsidR="00FA16C5" w:rsidRDefault="00FA16C5" w:rsidP="00FA16C5">
                    <w:pPr>
                      <w:rPr>
                        <w:rFonts w:ascii="Arial" w:hAnsi="Arial" w:cs="Arial"/>
                        <w:b/>
                        <w:bCs/>
                        <w:color w:val="1F497D"/>
                        <w:sz w:val="20"/>
                        <w:szCs w:val="20"/>
                      </w:rPr>
                    </w:pPr>
                    <w:r>
                      <w:rPr>
                        <w:rFonts w:ascii="Arial" w:hAnsi="Arial" w:cs="Arial"/>
                        <w:b/>
                        <w:bCs/>
                        <w:color w:val="1F497D"/>
                        <w:sz w:val="20"/>
                        <w:szCs w:val="20"/>
                      </w:rPr>
                      <w:t>NATIONAL SCIENCE FOUNDATION</w:t>
                    </w:r>
                  </w:p>
                  <w:p w14:paraId="0AF1022C" w14:textId="77777777" w:rsidR="00FA16C5" w:rsidRDefault="00FA16C5" w:rsidP="00FA16C5">
                    <w:pPr>
                      <w:rPr>
                        <w:rFonts w:ascii="Arial" w:hAnsi="Arial" w:cs="Arial"/>
                        <w:color w:val="1F497D"/>
                        <w:sz w:val="20"/>
                        <w:szCs w:val="20"/>
                      </w:rPr>
                    </w:pPr>
                    <w:r>
                      <w:rPr>
                        <w:rFonts w:ascii="Arial" w:hAnsi="Arial" w:cs="Arial"/>
                        <w:color w:val="1F497D"/>
                        <w:sz w:val="20"/>
                        <w:szCs w:val="20"/>
                      </w:rPr>
                      <w:t>2415 Eisenhower Avenue</w:t>
                    </w:r>
                  </w:p>
                  <w:p w14:paraId="5AED0994" w14:textId="77777777" w:rsidR="00FA16C5" w:rsidRDefault="00FA16C5" w:rsidP="00FA16C5">
                    <w:pPr>
                      <w:rPr>
                        <w:rFonts w:ascii="Arial" w:hAnsi="Arial" w:cs="Arial"/>
                        <w:color w:val="1F497D"/>
                        <w:sz w:val="20"/>
                        <w:szCs w:val="20"/>
                      </w:rPr>
                    </w:pPr>
                    <w:r>
                      <w:rPr>
                        <w:rFonts w:ascii="Arial" w:hAnsi="Arial" w:cs="Arial"/>
                        <w:color w:val="1F497D"/>
                        <w:sz w:val="20"/>
                        <w:szCs w:val="20"/>
                      </w:rPr>
                      <w:t>Alexandria, Virginia 22314</w:t>
                    </w:r>
                  </w:p>
                  <w:p w14:paraId="52956A6D" w14:textId="77777777" w:rsidR="00FA16C5" w:rsidRDefault="00FA16C5"/>
                </w:txbxContent>
              </v:textbox>
            </v:shape>
          </w:pict>
        </mc:Fallback>
      </mc:AlternateContent>
    </w:r>
    <w:r w:rsidR="001F548F">
      <w:rPr>
        <w:noProof/>
      </w:rPr>
      <w:pict w14:anchorId="1C43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91187" o:spid="_x0000_s2049" type="#_x0000_t75" style="position:absolute;margin-left:18pt;margin-top:18pt;width:323.3pt;height:756pt;z-index:-251657216;mso-position-horizontal-relative:page;mso-position-vertical-relative:page" o:allowincell="f">
          <v:imagedata r:id="rId1" o:title="LetterheadTemplateBgrd_CMYK_v1"/>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colormru v:ext="edit" colors="#00569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C9"/>
    <w:rsid w:val="00034596"/>
    <w:rsid w:val="00061106"/>
    <w:rsid w:val="00143B6D"/>
    <w:rsid w:val="0019167D"/>
    <w:rsid w:val="001C4F06"/>
    <w:rsid w:val="001E134A"/>
    <w:rsid w:val="002E2EAD"/>
    <w:rsid w:val="003036D1"/>
    <w:rsid w:val="00396970"/>
    <w:rsid w:val="003B7522"/>
    <w:rsid w:val="003E100D"/>
    <w:rsid w:val="00445C89"/>
    <w:rsid w:val="004558D7"/>
    <w:rsid w:val="004B6B75"/>
    <w:rsid w:val="004C18E0"/>
    <w:rsid w:val="0051169A"/>
    <w:rsid w:val="005808ED"/>
    <w:rsid w:val="005F5862"/>
    <w:rsid w:val="007002DB"/>
    <w:rsid w:val="00766510"/>
    <w:rsid w:val="00844C82"/>
    <w:rsid w:val="00844CA3"/>
    <w:rsid w:val="00852252"/>
    <w:rsid w:val="00853CF8"/>
    <w:rsid w:val="008551E4"/>
    <w:rsid w:val="00935BCA"/>
    <w:rsid w:val="009857CB"/>
    <w:rsid w:val="00997E1B"/>
    <w:rsid w:val="00A657A8"/>
    <w:rsid w:val="00A67C7E"/>
    <w:rsid w:val="00AB2E61"/>
    <w:rsid w:val="00B764CB"/>
    <w:rsid w:val="00BB3EA7"/>
    <w:rsid w:val="00C95B6F"/>
    <w:rsid w:val="00CB2BFF"/>
    <w:rsid w:val="00CD6CD2"/>
    <w:rsid w:val="00CD78C0"/>
    <w:rsid w:val="00CE791C"/>
    <w:rsid w:val="00D049C9"/>
    <w:rsid w:val="00D172D8"/>
    <w:rsid w:val="00DA7F14"/>
    <w:rsid w:val="00E652C2"/>
    <w:rsid w:val="00EC3A33"/>
    <w:rsid w:val="00F82B15"/>
    <w:rsid w:val="00FA16C5"/>
    <w:rsid w:val="00FA67B6"/>
    <w:rsid w:val="00FE07F2"/>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005699"/>
    </o:shapedefaults>
    <o:shapelayout v:ext="edit">
      <o:idmap v:ext="edit" data="1"/>
    </o:shapelayout>
  </w:shapeDefaults>
  <w:decimalSymbol w:val="."/>
  <w:listSeparator w:val=","/>
  <w14:docId w14:val="54F90B1A"/>
  <w15:docId w15:val="{49640DCA-3062-442B-9192-F0FEE18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6C5"/>
    <w:pPr>
      <w:spacing w:after="0" w:line="240" w:lineRule="auto"/>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62"/>
    <w:pPr>
      <w:tabs>
        <w:tab w:val="center" w:pos="4680"/>
        <w:tab w:val="right" w:pos="9360"/>
      </w:tabs>
    </w:pPr>
  </w:style>
  <w:style w:type="character" w:customStyle="1" w:styleId="HeaderChar">
    <w:name w:val="Header Char"/>
    <w:basedOn w:val="DefaultParagraphFont"/>
    <w:link w:val="Header"/>
    <w:uiPriority w:val="99"/>
    <w:rsid w:val="005F5862"/>
  </w:style>
  <w:style w:type="paragraph" w:styleId="Footer">
    <w:name w:val="footer"/>
    <w:basedOn w:val="Normal"/>
    <w:link w:val="FooterChar"/>
    <w:uiPriority w:val="99"/>
    <w:unhideWhenUsed/>
    <w:rsid w:val="005F5862"/>
    <w:pPr>
      <w:tabs>
        <w:tab w:val="center" w:pos="4680"/>
        <w:tab w:val="right" w:pos="9360"/>
      </w:tabs>
    </w:pPr>
  </w:style>
  <w:style w:type="character" w:customStyle="1" w:styleId="FooterChar">
    <w:name w:val="Footer Char"/>
    <w:basedOn w:val="DefaultParagraphFont"/>
    <w:link w:val="Footer"/>
    <w:uiPriority w:val="99"/>
    <w:rsid w:val="005F5862"/>
  </w:style>
  <w:style w:type="paragraph" w:styleId="BalloonText">
    <w:name w:val="Balloon Text"/>
    <w:basedOn w:val="Normal"/>
    <w:link w:val="BalloonTextChar"/>
    <w:uiPriority w:val="99"/>
    <w:semiHidden/>
    <w:unhideWhenUsed/>
    <w:rsid w:val="005F5862"/>
    <w:rPr>
      <w:rFonts w:ascii="Tahoma" w:hAnsi="Tahoma" w:cs="Tahoma"/>
      <w:sz w:val="16"/>
      <w:szCs w:val="16"/>
    </w:rPr>
  </w:style>
  <w:style w:type="character" w:customStyle="1" w:styleId="BalloonTextChar">
    <w:name w:val="Balloon Text Char"/>
    <w:basedOn w:val="DefaultParagraphFont"/>
    <w:link w:val="BalloonText"/>
    <w:uiPriority w:val="99"/>
    <w:semiHidden/>
    <w:rsid w:val="005F5862"/>
    <w:rPr>
      <w:rFonts w:ascii="Tahoma" w:hAnsi="Tahoma" w:cs="Tahoma"/>
      <w:sz w:val="16"/>
      <w:szCs w:val="16"/>
    </w:rPr>
  </w:style>
  <w:style w:type="paragraph" w:customStyle="1" w:styleId="BasicParagraph">
    <w:name w:val="[Basic Paragraph]"/>
    <w:basedOn w:val="Normal"/>
    <w:uiPriority w:val="99"/>
    <w:rsid w:val="00FA67B6"/>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link w:val="NoSpacingChar"/>
    <w:uiPriority w:val="1"/>
    <w:qFormat/>
    <w:rsid w:val="00E652C2"/>
    <w:pPr>
      <w:spacing w:after="0" w:line="240" w:lineRule="auto"/>
    </w:pPr>
  </w:style>
  <w:style w:type="character" w:customStyle="1" w:styleId="NoSpacingChar">
    <w:name w:val="No Spacing Char"/>
    <w:basedOn w:val="DefaultParagraphFont"/>
    <w:link w:val="NoSpacing"/>
    <w:uiPriority w:val="1"/>
    <w:rsid w:val="00E652C2"/>
    <w:rPr>
      <w:rFonts w:eastAsiaTheme="minorEastAsia"/>
    </w:rPr>
  </w:style>
  <w:style w:type="character" w:styleId="Hyperlink">
    <w:name w:val="Hyperlink"/>
    <w:basedOn w:val="DefaultParagraphFont"/>
    <w:uiPriority w:val="99"/>
    <w:semiHidden/>
    <w:unhideWhenUsed/>
    <w:rsid w:val="00CD7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3374">
      <w:bodyDiv w:val="1"/>
      <w:marLeft w:val="0"/>
      <w:marRight w:val="0"/>
      <w:marTop w:val="0"/>
      <w:marBottom w:val="0"/>
      <w:divBdr>
        <w:top w:val="none" w:sz="0" w:space="0" w:color="auto"/>
        <w:left w:val="none" w:sz="0" w:space="0" w:color="auto"/>
        <w:bottom w:val="none" w:sz="0" w:space="0" w:color="auto"/>
        <w:right w:val="none" w:sz="0" w:space="0" w:color="auto"/>
      </w:divBdr>
    </w:div>
    <w:div w:id="20777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tmary@nsf.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uchie\Desktop\NSF%20col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9c12e8a6-2a4a-48cb-bfb1-ee64a12c7a09" xsi:nil="true"/>
    <SharedWithUsers xmlns="8b26a10c-9a9e-4e67-8041-aec4ce5c53a1">
      <UserInfo>
        <DisplayName>Caraway, Sabrina L.</DisplayName>
        <AccountId>802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9D30C7EA63B40826A2C880B15DADE" ma:contentTypeVersion="2" ma:contentTypeDescription="Create a new document." ma:contentTypeScope="" ma:versionID="33d2f479801c54dd82e920560d8615c1">
  <xsd:schema xmlns:xsd="http://www.w3.org/2001/XMLSchema" xmlns:xs="http://www.w3.org/2001/XMLSchema" xmlns:p="http://schemas.microsoft.com/office/2006/metadata/properties" xmlns:ns2="9c12e8a6-2a4a-48cb-bfb1-ee64a12c7a09" xmlns:ns3="8b26a10c-9a9e-4e67-8041-aec4ce5c53a1" targetNamespace="http://schemas.microsoft.com/office/2006/metadata/properties" ma:root="true" ma:fieldsID="abc5c676936d6c6f91cf340c68301dec" ns2:_="" ns3:_="">
    <xsd:import namespace="9c12e8a6-2a4a-48cb-bfb1-ee64a12c7a09"/>
    <xsd:import namespace="8b26a10c-9a9e-4e67-8041-aec4ce5c53a1"/>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2e8a6-2a4a-48cb-bfb1-ee64a12c7a09"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6a10c-9a9e-4e67-8041-aec4ce5c53a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AEC47-957B-4505-99F5-6C04178C1FF8}">
  <ds:schemaRefs>
    <ds:schemaRef ds:uri="http://purl.org/dc/terms/"/>
    <ds:schemaRef ds:uri="9c12e8a6-2a4a-48cb-bfb1-ee64a12c7a0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b26a10c-9a9e-4e67-8041-aec4ce5c53a1"/>
    <ds:schemaRef ds:uri="http://www.w3.org/XML/1998/namespace"/>
    <ds:schemaRef ds:uri="http://purl.org/dc/dcmitype/"/>
  </ds:schemaRefs>
</ds:datastoreItem>
</file>

<file path=customXml/itemProps2.xml><?xml version="1.0" encoding="utf-8"?>
<ds:datastoreItem xmlns:ds="http://schemas.openxmlformats.org/officeDocument/2006/customXml" ds:itemID="{C1AC5A36-A255-41B4-A7E4-52668289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2e8a6-2a4a-48cb-bfb1-ee64a12c7a09"/>
    <ds:schemaRef ds:uri="8b26a10c-9a9e-4e67-8041-aec4ce5c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E6AF1-5868-4319-8487-3798CC76F92A}">
  <ds:schemaRefs>
    <ds:schemaRef ds:uri="http://schemas.microsoft.com/sharepoint/v3/contenttype/forms"/>
  </ds:schemaRefs>
</ds:datastoreItem>
</file>

<file path=customXml/itemProps4.xml><?xml version="1.0" encoding="utf-8"?>
<ds:datastoreItem xmlns:ds="http://schemas.openxmlformats.org/officeDocument/2006/customXml" ds:itemID="{586447FA-AD36-4801-8895-7B2D1957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color letterhead</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NSF color letterhead</vt:lpstr>
    </vt:vector>
  </TitlesOfParts>
  <Company>National Science Foundation</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color letterhead</dc:title>
  <dc:creator>Bouchie, Lynette</dc:creator>
  <cp:lastModifiedBy>St. Mary, Colette Marie</cp:lastModifiedBy>
  <cp:revision>2</cp:revision>
  <dcterms:created xsi:type="dcterms:W3CDTF">2019-06-10T16:43:00Z</dcterms:created>
  <dcterms:modified xsi:type="dcterms:W3CDTF">2019-06-10T16:43:00Z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0x01010065E9D30C7EA63B40826A2C880B15DADE</vt:lpwstr>
  </property>
  <property fmtid="{D5CDD505-2E9C-101B-9397-08002B2CF9AE}" pid="3" name="DocumentTopic">
    <vt:lpwstr>229;#Business Support|99c04fc5-ccbf-4cb4-9738-c542b8f6782e</vt:lpwstr>
  </property>
  <property fmtid="{D5CDD505-2E9C-101B-9397-08002B2CF9AE}" pid="4" name="DocumentType">
    <vt:lpwstr>330;#Meeting Minutes/Notes|ff74a442-1067-4097-8d89-9c35bfabd6c5</vt:lpwstr>
  </property>
  <property fmtid="{D5CDD505-2E9C-101B-9397-08002B2CF9AE}" pid="5" name="DocumentOwner">
    <vt:lpwstr>225;#OIRM/DAS|adee967f-9236-4277-8362-c50998ca77c3</vt:lpwstr>
  </property>
</Properties>
</file>